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A" w:rsidRPr="000027B9" w:rsidRDefault="0006197A" w:rsidP="0006197A">
      <w:pPr>
        <w:jc w:val="left"/>
        <w:rPr>
          <w:rFonts w:ascii="Times New Roman" w:hAnsi="Times New Roman" w:cs="Times New Roman"/>
          <w:sz w:val="36"/>
          <w:szCs w:val="36"/>
        </w:rPr>
      </w:pPr>
      <w:r w:rsidRPr="000027B9">
        <w:rPr>
          <w:rFonts w:ascii="Times New Roman" w:hAnsi="Times New Roman" w:cs="Times New Roman"/>
          <w:sz w:val="24"/>
          <w:szCs w:val="24"/>
        </w:rPr>
        <w:t>附件</w:t>
      </w:r>
      <w:r w:rsidRPr="000027B9">
        <w:rPr>
          <w:rFonts w:ascii="Times New Roman" w:hAnsi="Times New Roman" w:cs="Times New Roman"/>
          <w:sz w:val="24"/>
          <w:szCs w:val="24"/>
        </w:rPr>
        <w:t>2</w:t>
      </w:r>
      <w:r w:rsidRPr="000027B9">
        <w:rPr>
          <w:rFonts w:ascii="Times New Roman" w:hAnsi="Times New Roman" w:cs="Times New Roman"/>
          <w:sz w:val="24"/>
          <w:szCs w:val="24"/>
        </w:rPr>
        <w:t>：</w:t>
      </w:r>
    </w:p>
    <w:p w:rsidR="0006197A" w:rsidRPr="000027B9" w:rsidRDefault="0006197A" w:rsidP="0006197A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7B9">
        <w:rPr>
          <w:rFonts w:ascii="Times New Roman" w:hAnsi="Times New Roman" w:cs="Times New Roman"/>
          <w:b/>
          <w:bCs/>
          <w:sz w:val="32"/>
          <w:szCs w:val="32"/>
        </w:rPr>
        <w:t>机械基础实验中心</w:t>
      </w:r>
    </w:p>
    <w:p w:rsidR="0006197A" w:rsidRPr="000027B9" w:rsidRDefault="0006197A" w:rsidP="0006197A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7B9">
        <w:rPr>
          <w:rFonts w:ascii="Times New Roman" w:hAnsi="Times New Roman" w:cs="Times New Roman"/>
          <w:b/>
          <w:bCs/>
          <w:sz w:val="32"/>
          <w:szCs w:val="32"/>
        </w:rPr>
        <w:t>金属材料机械性能测试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一、测试内容：</w:t>
      </w:r>
    </w:p>
    <w:p w:rsidR="0006197A" w:rsidRPr="000027B9" w:rsidRDefault="0006197A" w:rsidP="0006197A">
      <w:pPr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金属材料拉伸、压缩、扭转实验室通过</w:t>
      </w:r>
      <w:r w:rsidRPr="000027B9">
        <w:rPr>
          <w:rFonts w:ascii="Times New Roman" w:hAnsi="Times New Roman" w:cs="Times New Roman"/>
          <w:sz w:val="24"/>
          <w:szCs w:val="24"/>
        </w:rPr>
        <w:t>CNAS</w:t>
      </w:r>
      <w:r w:rsidRPr="000027B9">
        <w:rPr>
          <w:rFonts w:ascii="Times New Roman" w:hAnsi="Times New Roman" w:cs="Times New Roman"/>
          <w:sz w:val="24"/>
          <w:szCs w:val="24"/>
        </w:rPr>
        <w:t>（　中国合格评定国家认可委员会）能力认证</w:t>
      </w:r>
    </w:p>
    <w:p w:rsidR="0006197A" w:rsidRPr="000027B9" w:rsidRDefault="0006197A" w:rsidP="0006197A">
      <w:pPr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金属材料拉伸、压缩、扭转实验室通过计量认证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二、保障条件：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1</w:t>
      </w:r>
      <w:r w:rsidRPr="000027B9">
        <w:rPr>
          <w:rFonts w:ascii="Times New Roman" w:hAnsi="Times New Roman" w:cs="Times New Roman"/>
          <w:sz w:val="24"/>
          <w:szCs w:val="24"/>
        </w:rPr>
        <w:t>、设备情况</w:t>
      </w:r>
    </w:p>
    <w:p w:rsidR="0006197A" w:rsidRPr="000027B9" w:rsidRDefault="0006197A" w:rsidP="0006197A">
      <w:pPr>
        <w:spacing w:line="400" w:lineRule="exact"/>
        <w:ind w:firstLine="435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自</w:t>
      </w:r>
      <w:r w:rsidRPr="000027B9">
        <w:rPr>
          <w:rFonts w:ascii="Times New Roman" w:hAnsi="Times New Roman" w:cs="Times New Roman"/>
          <w:sz w:val="24"/>
          <w:szCs w:val="24"/>
        </w:rPr>
        <w:t>2006</w:t>
      </w:r>
      <w:r w:rsidRPr="000027B9">
        <w:rPr>
          <w:rFonts w:ascii="Times New Roman" w:hAnsi="Times New Roman" w:cs="Times New Roman"/>
          <w:sz w:val="24"/>
          <w:szCs w:val="24"/>
        </w:rPr>
        <w:t>年以来，机械基础实验中心的金属材料拉伸、压缩和扭转实验室开始进行设备更新，到目前位置，所有测试设备都是新购设备。实验室占地总共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平方米"/>
        </w:smartTagPr>
        <w:r w:rsidRPr="000027B9">
          <w:rPr>
            <w:rFonts w:ascii="Times New Roman" w:hAnsi="Times New Roman" w:cs="Times New Roman"/>
            <w:sz w:val="24"/>
            <w:szCs w:val="24"/>
          </w:rPr>
          <w:t>200</w:t>
        </w:r>
        <w:r w:rsidRPr="000027B9">
          <w:rPr>
            <w:rFonts w:ascii="Times New Roman" w:hAnsi="Times New Roman" w:cs="Times New Roman"/>
            <w:sz w:val="24"/>
            <w:szCs w:val="24"/>
          </w:rPr>
          <w:t>平方米</w:t>
        </w:r>
      </w:smartTag>
      <w:r w:rsidRPr="000027B9">
        <w:rPr>
          <w:rFonts w:ascii="Times New Roman" w:hAnsi="Times New Roman" w:cs="Times New Roman"/>
          <w:sz w:val="24"/>
          <w:szCs w:val="24"/>
        </w:rPr>
        <w:t>，经过重新装修，面目一新，设备排列有序，配件和文件齐全。</w:t>
      </w:r>
    </w:p>
    <w:p w:rsidR="0006197A" w:rsidRPr="000027B9" w:rsidRDefault="0006197A" w:rsidP="0006197A">
      <w:pPr>
        <w:spacing w:line="400" w:lineRule="exact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表</w:t>
      </w:r>
      <w:r w:rsidRPr="000027B9">
        <w:rPr>
          <w:rFonts w:ascii="Times New Roman" w:hAnsi="Times New Roman" w:cs="Times New Roman"/>
          <w:sz w:val="24"/>
          <w:szCs w:val="24"/>
        </w:rPr>
        <w:t>1.</w:t>
      </w:r>
      <w:r w:rsidRPr="000027B9">
        <w:rPr>
          <w:rFonts w:ascii="Times New Roman" w:hAnsi="Times New Roman" w:cs="Times New Roman"/>
          <w:sz w:val="24"/>
          <w:szCs w:val="24"/>
        </w:rPr>
        <w:t>设备情况表</w:t>
      </w:r>
    </w:p>
    <w:tbl>
      <w:tblPr>
        <w:tblW w:w="8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5"/>
        <w:gridCol w:w="2076"/>
        <w:gridCol w:w="1836"/>
        <w:gridCol w:w="876"/>
        <w:gridCol w:w="1356"/>
        <w:gridCol w:w="1716"/>
      </w:tblGrid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生产厂家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万能材料试验机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Z250kN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2010.11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Zwick/Roell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万能材料试验机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Z100kN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2010.11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Zwick/Roell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杠杆式引伸计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CLIP-ON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2010.11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Zwick/Roell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电子拉力试验机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AG-ISMS100KN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2007.01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日本岛津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引伸仪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DVE-201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2007.01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日本岛津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扭转试验机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CTT1103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2010.12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MTS</w:t>
            </w: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027B9">
              <w:rPr>
                <w:rFonts w:ascii="Times New Roman" w:hAnsi="Times New Roman" w:cs="Times New Roman"/>
                <w:sz w:val="24"/>
                <w:szCs w:val="24"/>
              </w:rPr>
              <w:t>SANS</w:t>
            </w:r>
            <w:r w:rsidRPr="000027B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06197A" w:rsidRPr="000027B9" w:rsidTr="0023042A">
        <w:trPr>
          <w:trHeight w:val="270"/>
          <w:jc w:val="center"/>
        </w:trPr>
        <w:tc>
          <w:tcPr>
            <w:tcW w:w="8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扭转试验机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CTT1103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97A" w:rsidRPr="000027B9" w:rsidRDefault="0006197A" w:rsidP="0023042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2011.10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197A" w:rsidRPr="000027B9" w:rsidRDefault="0006197A" w:rsidP="0023042A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MTS</w:t>
            </w: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0027B9">
              <w:rPr>
                <w:rFonts w:ascii="Times New Roman" w:hAnsi="Times New Roman" w:cs="Times New Roman"/>
                <w:sz w:val="24"/>
                <w:szCs w:val="24"/>
              </w:rPr>
              <w:t>SANS</w:t>
            </w:r>
            <w:r w:rsidRPr="000027B9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2</w:t>
      </w:r>
      <w:r w:rsidRPr="000027B9">
        <w:rPr>
          <w:rFonts w:ascii="Times New Roman" w:hAnsi="Times New Roman" w:cs="Times New Roman"/>
          <w:sz w:val="24"/>
          <w:szCs w:val="24"/>
        </w:rPr>
        <w:t>、师资情况</w:t>
      </w:r>
    </w:p>
    <w:p w:rsidR="0006197A" w:rsidRPr="000027B9" w:rsidRDefault="0006197A" w:rsidP="0006197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目前本实验室专职工作人员</w:t>
      </w:r>
      <w:r w:rsidRPr="000027B9">
        <w:rPr>
          <w:rFonts w:ascii="Times New Roman" w:hAnsi="Times New Roman" w:cs="Times New Roman"/>
          <w:sz w:val="24"/>
          <w:szCs w:val="24"/>
        </w:rPr>
        <w:t>3</w:t>
      </w:r>
      <w:r w:rsidRPr="000027B9">
        <w:rPr>
          <w:rFonts w:ascii="Times New Roman" w:hAnsi="Times New Roman" w:cs="Times New Roman"/>
          <w:sz w:val="24"/>
          <w:szCs w:val="24"/>
        </w:rPr>
        <w:t>位，高级、中级和初级职称各一位，学历和学缘结构都很好，老中青结合。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3</w:t>
      </w:r>
      <w:r w:rsidRPr="000027B9">
        <w:rPr>
          <w:rFonts w:ascii="Times New Roman" w:hAnsi="Times New Roman" w:cs="Times New Roman"/>
          <w:sz w:val="24"/>
          <w:szCs w:val="24"/>
        </w:rPr>
        <w:t>、承担的设备任务</w:t>
      </w:r>
    </w:p>
    <w:p w:rsidR="0006197A" w:rsidRPr="000027B9" w:rsidRDefault="0006197A" w:rsidP="0006197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该实验室每年承担的本科生实践教学任务很多，约</w:t>
      </w:r>
      <w:r w:rsidRPr="000027B9">
        <w:rPr>
          <w:rFonts w:ascii="Times New Roman" w:hAnsi="Times New Roman" w:cs="Times New Roman"/>
          <w:sz w:val="24"/>
          <w:szCs w:val="24"/>
        </w:rPr>
        <w:t>1200</w:t>
      </w:r>
      <w:r w:rsidRPr="000027B9">
        <w:rPr>
          <w:rFonts w:ascii="Times New Roman" w:hAnsi="Times New Roman" w:cs="Times New Roman"/>
          <w:sz w:val="24"/>
          <w:szCs w:val="24"/>
        </w:rPr>
        <w:t>学生使用上述设备进行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金属材料的拉伸压缩实验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和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金属材料的扭转实验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。零事故率，安全可靠。</w:t>
      </w:r>
    </w:p>
    <w:p w:rsidR="0006197A" w:rsidRPr="000027B9" w:rsidRDefault="0006197A" w:rsidP="0006197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每年都承担一些科研测试，例如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安全螺栓强度测试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、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木工用砂纸刚度和强度测试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、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模切机压力测试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、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人工石材抗弯和抗压强度测试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，</w:t>
      </w:r>
      <w:r w:rsidRPr="000027B9">
        <w:rPr>
          <w:rFonts w:ascii="Times New Roman" w:hAnsi="Times New Roman" w:cs="Times New Roman"/>
          <w:sz w:val="24"/>
          <w:szCs w:val="24"/>
        </w:rPr>
        <w:t>“</w:t>
      </w:r>
      <w:r w:rsidRPr="000027B9">
        <w:rPr>
          <w:rFonts w:ascii="Times New Roman" w:hAnsi="Times New Roman" w:cs="Times New Roman"/>
          <w:sz w:val="24"/>
          <w:szCs w:val="24"/>
        </w:rPr>
        <w:t>皮带张紧轮扭矩扭转角测试</w:t>
      </w:r>
      <w:r w:rsidRPr="000027B9">
        <w:rPr>
          <w:rFonts w:ascii="Times New Roman" w:hAnsi="Times New Roman" w:cs="Times New Roman"/>
          <w:sz w:val="24"/>
          <w:szCs w:val="24"/>
        </w:rPr>
        <w:t>”</w:t>
      </w:r>
      <w:r w:rsidRPr="000027B9">
        <w:rPr>
          <w:rFonts w:ascii="Times New Roman" w:hAnsi="Times New Roman" w:cs="Times New Roman"/>
          <w:sz w:val="24"/>
          <w:szCs w:val="24"/>
        </w:rPr>
        <w:t>等。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4</w:t>
      </w:r>
      <w:r w:rsidRPr="000027B9">
        <w:rPr>
          <w:rFonts w:ascii="Times New Roman" w:hAnsi="Times New Roman" w:cs="Times New Roman"/>
          <w:sz w:val="24"/>
          <w:szCs w:val="24"/>
        </w:rPr>
        <w:t>、资金方面：国家和地区政府已史无前例地加大了对教育资金的投入力度，大气候是不错的，本实验中心自</w:t>
      </w:r>
      <w:r w:rsidRPr="000027B9">
        <w:rPr>
          <w:rFonts w:ascii="Times New Roman" w:hAnsi="Times New Roman" w:cs="Times New Roman"/>
          <w:sz w:val="24"/>
          <w:szCs w:val="24"/>
        </w:rPr>
        <w:t>2006</w:t>
      </w:r>
      <w:r w:rsidRPr="000027B9">
        <w:rPr>
          <w:rFonts w:ascii="Times New Roman" w:hAnsi="Times New Roman" w:cs="Times New Roman"/>
          <w:sz w:val="24"/>
          <w:szCs w:val="24"/>
        </w:rPr>
        <w:t>年以来几乎每年都从上海市获得不少政府投资进行实验室建设，资金方面应该是可行的。</w:t>
      </w:r>
    </w:p>
    <w:p w:rsidR="0006197A" w:rsidRPr="000027B9" w:rsidRDefault="0006197A" w:rsidP="0006197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027B9">
        <w:rPr>
          <w:rFonts w:ascii="Times New Roman" w:hAnsi="Times New Roman" w:cs="Times New Roman"/>
          <w:sz w:val="24"/>
          <w:szCs w:val="24"/>
        </w:rPr>
        <w:t>、管理方面：按找</w:t>
      </w:r>
      <w:r w:rsidRPr="000027B9">
        <w:rPr>
          <w:rFonts w:ascii="Times New Roman" w:hAnsi="Times New Roman" w:cs="Times New Roman"/>
          <w:sz w:val="24"/>
          <w:szCs w:val="24"/>
        </w:rPr>
        <w:t>CMA</w:t>
      </w:r>
      <w:r w:rsidRPr="000027B9">
        <w:rPr>
          <w:rFonts w:ascii="Times New Roman" w:hAnsi="Times New Roman" w:cs="Times New Roman"/>
          <w:sz w:val="24"/>
          <w:szCs w:val="24"/>
        </w:rPr>
        <w:t>和</w:t>
      </w:r>
      <w:r w:rsidRPr="000027B9">
        <w:rPr>
          <w:rFonts w:ascii="Times New Roman" w:hAnsi="Times New Roman" w:cs="Times New Roman"/>
          <w:sz w:val="24"/>
          <w:szCs w:val="24"/>
        </w:rPr>
        <w:t>CNAS</w:t>
      </w:r>
      <w:r w:rsidRPr="000027B9">
        <w:rPr>
          <w:rFonts w:ascii="Times New Roman" w:hAnsi="Times New Roman" w:cs="Times New Roman"/>
          <w:sz w:val="24"/>
          <w:szCs w:val="24"/>
        </w:rPr>
        <w:t>的要求，制定合理的规章制度并持之以恒地贯彻执行，一定可以通过认证。</w:t>
      </w:r>
    </w:p>
    <w:p w:rsidR="00363A8B" w:rsidRDefault="00363A8B" w:rsidP="0006197A"/>
    <w:sectPr w:rsidR="0036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8B" w:rsidRDefault="00363A8B" w:rsidP="0006197A">
      <w:r>
        <w:separator/>
      </w:r>
    </w:p>
  </w:endnote>
  <w:endnote w:type="continuationSeparator" w:id="1">
    <w:p w:rsidR="00363A8B" w:rsidRDefault="00363A8B" w:rsidP="0006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8B" w:rsidRDefault="00363A8B" w:rsidP="0006197A">
      <w:r>
        <w:separator/>
      </w:r>
    </w:p>
  </w:footnote>
  <w:footnote w:type="continuationSeparator" w:id="1">
    <w:p w:rsidR="00363A8B" w:rsidRDefault="00363A8B" w:rsidP="0006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5D2"/>
    <w:multiLevelType w:val="hybridMultilevel"/>
    <w:tmpl w:val="3F3C69CA"/>
    <w:lvl w:ilvl="0" w:tplc="C0D0728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97A"/>
    <w:rsid w:val="0006197A"/>
    <w:rsid w:val="003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9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2014-01-09T01:08:00Z</dcterms:created>
  <dcterms:modified xsi:type="dcterms:W3CDTF">2014-01-09T01:08:00Z</dcterms:modified>
</cp:coreProperties>
</file>